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C1A7588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975AAB">
        <w:rPr>
          <w:rFonts w:asciiTheme="minorHAnsi" w:hAnsiTheme="minorHAnsi" w:cstheme="minorHAnsi"/>
          <w:bCs/>
          <w:szCs w:val="24"/>
        </w:rPr>
        <w:t>134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57930603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975AAB">
        <w:rPr>
          <w:rFonts w:asciiTheme="minorHAnsi" w:hAnsiTheme="minorHAnsi" w:cstheme="minorHAnsi"/>
          <w:szCs w:val="24"/>
        </w:rPr>
        <w:t>29.107/2021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2FCD6149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05146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de </w:t>
      </w:r>
      <w:r w:rsidR="00975AAB" w:rsidRPr="00975AAB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SORO, para atender as necessidades da rede municipal de saúde de Nova Friburgo pelo período de 12 (doze) meses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3A1861A2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975AAB">
        <w:rPr>
          <w:rFonts w:asciiTheme="minorHAnsi" w:hAnsiTheme="minorHAnsi" w:cstheme="minorHAnsi"/>
          <w:b/>
          <w:bCs/>
          <w:sz w:val="22"/>
          <w:szCs w:val="22"/>
        </w:rPr>
        <w:t>134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975AAB" w:rsidRPr="00975AAB">
        <w:rPr>
          <w:rFonts w:asciiTheme="minorHAnsi" w:hAnsiTheme="minorHAnsi" w:cstheme="minorHAnsi"/>
          <w:b/>
          <w:bCs/>
          <w:sz w:val="22"/>
          <w:szCs w:val="22"/>
        </w:rPr>
        <w:t>SORO, para atender as necessidades da rede municipal de saúde de Nova Friburgo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DDAB2" w14:textId="77777777" w:rsidR="00771745" w:rsidRDefault="00771745" w:rsidP="007A67F8">
      <w:r>
        <w:separator/>
      </w:r>
    </w:p>
  </w:endnote>
  <w:endnote w:type="continuationSeparator" w:id="0">
    <w:p w14:paraId="19FAD5F6" w14:textId="77777777" w:rsidR="00771745" w:rsidRDefault="0077174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959DA" w14:textId="77777777" w:rsidR="00771745" w:rsidRDefault="00771745" w:rsidP="007A67F8">
      <w:r>
        <w:separator/>
      </w:r>
    </w:p>
  </w:footnote>
  <w:footnote w:type="continuationSeparator" w:id="0">
    <w:p w14:paraId="0588ED2B" w14:textId="77777777" w:rsidR="00771745" w:rsidRDefault="0077174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7280" w14:textId="1ABCC8E7" w:rsidR="00975AAB" w:rsidRDefault="00975AAB" w:rsidP="00975AAB">
    <w:pPr>
      <w:suppressAutoHyphens/>
      <w:ind w:left="426" w:firstLine="0"/>
      <w:jc w:val="left"/>
      <w:rPr>
        <w:rFonts w:ascii="Tahoma" w:hAnsi="Tahoma" w:cs="Tahoma"/>
        <w:bCs/>
        <w:sz w:val="16"/>
        <w:szCs w:val="18"/>
      </w:rPr>
    </w:pPr>
    <w:r>
      <w:rPr>
        <w:rFonts w:ascii="Tahoma" w:hAnsi="Tahoma" w:cs="Tahoma"/>
        <w:bCs/>
        <w:noProof/>
        <w:sz w:val="16"/>
        <w:szCs w:val="18"/>
      </w:rPr>
      <w:drawing>
        <wp:anchor distT="0" distB="0" distL="114300" distR="114300" simplePos="0" relativeHeight="251660288" behindDoc="1" locked="0" layoutInCell="1" allowOverlap="1" wp14:anchorId="7DCCCC34" wp14:editId="45B04025">
          <wp:simplePos x="0" y="0"/>
          <wp:positionH relativeFrom="column">
            <wp:posOffset>13970</wp:posOffset>
          </wp:positionH>
          <wp:positionV relativeFrom="paragraph">
            <wp:posOffset>-26042</wp:posOffset>
          </wp:positionV>
          <wp:extent cx="3885565" cy="717557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2935" cy="7189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D5A0C1" w14:textId="487715EA" w:rsidR="00975AAB" w:rsidRDefault="00975AAB" w:rsidP="00975AAB">
    <w:pPr>
      <w:suppressAutoHyphens/>
      <w:ind w:left="426" w:firstLine="0"/>
      <w:jc w:val="left"/>
      <w:rPr>
        <w:rFonts w:ascii="Tahoma" w:hAnsi="Tahoma" w:cs="Tahoma"/>
        <w:bCs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3F9BE534">
              <wp:simplePos x="0" y="0"/>
              <wp:positionH relativeFrom="column">
                <wp:posOffset>3957320</wp:posOffset>
              </wp:positionH>
              <wp:positionV relativeFrom="paragraph">
                <wp:posOffset>59690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7E48376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75AAB">
                            <w:rPr>
                              <w:rFonts w:cs="Calibri"/>
                              <w:sz w:val="20"/>
                              <w:szCs w:val="20"/>
                            </w:rPr>
                            <w:t>29.107/2021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1.6pt;margin-top:4.7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" strokeweight=".26mm">
              <v:stroke joinstyle="round"/>
              <v:textbox>
                <w:txbxContent>
                  <w:p w14:paraId="6BB0E508" w14:textId="57E48376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75AAB">
                      <w:rPr>
                        <w:rFonts w:cs="Calibri"/>
                        <w:sz w:val="20"/>
                        <w:szCs w:val="20"/>
                      </w:rPr>
                      <w:t>29.107/2021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4E427E9F" w14:textId="14C0FCD9" w:rsidR="00975AAB" w:rsidRDefault="00975AAB" w:rsidP="00975AAB">
    <w:pPr>
      <w:suppressAutoHyphens/>
      <w:ind w:left="426" w:firstLine="0"/>
      <w:jc w:val="left"/>
      <w:rPr>
        <w:rFonts w:ascii="Tahoma" w:hAnsi="Tahoma" w:cs="Tahoma"/>
        <w:bCs/>
        <w:sz w:val="16"/>
        <w:szCs w:val="18"/>
      </w:rPr>
    </w:pPr>
  </w:p>
  <w:p w14:paraId="7340398C" w14:textId="42A48276" w:rsidR="00975AAB" w:rsidRDefault="00975AAB" w:rsidP="00975AAB">
    <w:pPr>
      <w:suppressAutoHyphens/>
      <w:ind w:left="426" w:firstLine="0"/>
      <w:jc w:val="left"/>
      <w:rPr>
        <w:rFonts w:ascii="Tahoma" w:hAnsi="Tahoma" w:cs="Tahoma"/>
        <w:bCs/>
        <w:sz w:val="16"/>
        <w:szCs w:val="18"/>
      </w:rPr>
    </w:pPr>
  </w:p>
  <w:p w14:paraId="4724789D" w14:textId="1E128B4F" w:rsidR="00642D71" w:rsidRPr="00642D71" w:rsidRDefault="00642D71" w:rsidP="00975AAB">
    <w:pPr>
      <w:suppressAutoHyphens/>
      <w:ind w:left="426" w:firstLine="0"/>
      <w:jc w:val="left"/>
      <w:rPr>
        <w:rFonts w:ascii="Arial" w:hAnsi="Arial" w:cs="Arial"/>
        <w:sz w:val="16"/>
        <w:szCs w:val="18"/>
        <w:lang w:eastAsia="ar-SA"/>
      </w:rPr>
    </w:pPr>
    <w:r w:rsidRPr="00642D71">
      <w:rPr>
        <w:rFonts w:ascii="Tahoma" w:hAnsi="Tahoma" w:cs="Tahoma"/>
        <w:bCs/>
        <w:sz w:val="16"/>
        <w:szCs w:val="18"/>
      </w:rPr>
      <w:t xml:space="preserve"> </w:t>
    </w:r>
  </w:p>
  <w:p w14:paraId="5D33EDA2" w14:textId="77777777" w:rsidR="00642D71" w:rsidRPr="00642D71" w:rsidRDefault="00642D71" w:rsidP="00642D71">
    <w:pPr>
      <w:suppressAutoHyphens/>
      <w:ind w:left="426" w:firstLine="0"/>
      <w:jc w:val="left"/>
      <w:rPr>
        <w:rFonts w:ascii="Arial" w:hAnsi="Arial" w:cs="Arial"/>
        <w:sz w:val="16"/>
        <w:szCs w:val="18"/>
        <w:lang w:eastAsia="ar-SA"/>
      </w:rPr>
    </w:pPr>
  </w:p>
  <w:p w14:paraId="1FCF2701" w14:textId="1C8FF01C" w:rsidR="007A67F8" w:rsidRPr="00B01F04" w:rsidRDefault="007A67F8" w:rsidP="007A67F8">
    <w:pPr>
      <w:pStyle w:val="Cabealho"/>
    </w:pPr>
    <w:r w:rsidRPr="00974032">
      <w:t xml:space="preserve"> </w:t>
    </w:r>
    <w:r w:rsidR="00975AAB" w:rsidRPr="00975AAB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52515"/>
    <w:rsid w:val="00765D44"/>
    <w:rsid w:val="007712B4"/>
    <w:rsid w:val="00771745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975AAB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BB72A-E9B4-4EDB-915E-8944967F2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44</cp:revision>
  <cp:lastPrinted>2022-01-13T14:58:00Z</cp:lastPrinted>
  <dcterms:created xsi:type="dcterms:W3CDTF">2021-05-27T14:26:00Z</dcterms:created>
  <dcterms:modified xsi:type="dcterms:W3CDTF">2022-07-12T17:07:00Z</dcterms:modified>
</cp:coreProperties>
</file>